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A2B87" w:rsidRDefault="000A2B87" w:rsidP="000A2B87">
      <w:r w:rsidRPr="00F5544E">
        <w:rPr>
          <w:rFonts w:asciiTheme="majorHAnsi" w:hAnsiTheme="majorHAnsi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2795270</wp:posOffset>
            </wp:positionH>
            <wp:positionV relativeFrom="margin">
              <wp:posOffset>-358140</wp:posOffset>
            </wp:positionV>
            <wp:extent cx="1158240" cy="615773"/>
            <wp:effectExtent l="0" t="0" r="3810" b="0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58240" cy="6157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A2B87" w:rsidRPr="000A2B87" w:rsidRDefault="000A2B87" w:rsidP="000A2B87">
      <w:pPr>
        <w:pStyle w:val="1"/>
        <w:jc w:val="center"/>
      </w:pPr>
      <w:r w:rsidRPr="000A2B87">
        <w:t>Программно-</w:t>
      </w:r>
      <w:r w:rsidR="00D20A7E">
        <w:t>методический</w:t>
      </w:r>
      <w:r w:rsidRPr="000A2B87">
        <w:t xml:space="preserve"> комплекс «</w:t>
      </w:r>
      <w:proofErr w:type="spellStart"/>
      <w:r w:rsidR="00D20A7E">
        <w:t>Вариантум</w:t>
      </w:r>
      <w:proofErr w:type="spellEnd"/>
      <w:r w:rsidRPr="000A2B87">
        <w:t>»</w:t>
      </w:r>
    </w:p>
    <w:p w:rsidR="007E0139" w:rsidRDefault="000A2B87" w:rsidP="00435304">
      <w:pPr>
        <w:pStyle w:val="2"/>
        <w:spacing w:line="240" w:lineRule="auto"/>
        <w:jc w:val="center"/>
      </w:pPr>
      <w:r>
        <w:t xml:space="preserve">Интерактивные </w:t>
      </w:r>
      <w:r w:rsidR="00BD73D5">
        <w:t>сюжетные картинки</w:t>
      </w:r>
      <w:r w:rsidRPr="000A2B87">
        <w:t xml:space="preserve"> для </w:t>
      </w:r>
      <w:r w:rsidR="00D20A7E">
        <w:t>развития социального и эмоционального интеллекта</w:t>
      </w:r>
    </w:p>
    <w:p w:rsidR="000A2B87" w:rsidRPr="000A2B87" w:rsidRDefault="00D20A7E" w:rsidP="00435304">
      <w:pPr>
        <w:pStyle w:val="2"/>
        <w:spacing w:line="240" w:lineRule="auto"/>
        <w:jc w:val="center"/>
      </w:pPr>
      <w:r>
        <w:t>у детей с ОВЗ</w:t>
      </w:r>
    </w:p>
    <w:p w:rsidR="00D20A7E" w:rsidRDefault="007F6717" w:rsidP="005662BE">
      <w:pPr>
        <w:spacing w:before="240"/>
        <w:rPr>
          <w:rFonts w:ascii="Cambria" w:hAnsi="Cambria"/>
          <w:sz w:val="24"/>
        </w:rPr>
      </w:pPr>
      <w:r>
        <w:rPr>
          <w:rFonts w:ascii="Cambria" w:hAnsi="Cambria"/>
          <w:b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61CED290">
            <wp:simplePos x="0" y="0"/>
            <wp:positionH relativeFrom="margin">
              <wp:posOffset>3379470</wp:posOffset>
            </wp:positionH>
            <wp:positionV relativeFrom="margin">
              <wp:posOffset>1163955</wp:posOffset>
            </wp:positionV>
            <wp:extent cx="3270885" cy="2084705"/>
            <wp:effectExtent l="0" t="0" r="0" b="0"/>
            <wp:wrapSquare wrapText="bothSides"/>
            <wp:docPr id="177511849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5118493" name="Рисунок 1775118493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70885" cy="2084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20A7E" w:rsidRPr="00D20A7E">
        <w:rPr>
          <w:rFonts w:ascii="Cambria" w:hAnsi="Cambria"/>
          <w:b/>
          <w:bCs/>
          <w:sz w:val="24"/>
        </w:rPr>
        <w:t>В комплекс входят 112 интерактивных сюжетных картинок</w:t>
      </w:r>
      <w:r w:rsidR="00D20A7E">
        <w:rPr>
          <w:rFonts w:ascii="Cambria" w:hAnsi="Cambria"/>
          <w:sz w:val="24"/>
        </w:rPr>
        <w:t xml:space="preserve"> с пропущенными фрагментами-«</w:t>
      </w:r>
      <w:proofErr w:type="spellStart"/>
      <w:r w:rsidR="00D20A7E">
        <w:rPr>
          <w:rFonts w:ascii="Cambria" w:hAnsi="Cambria"/>
          <w:sz w:val="24"/>
        </w:rPr>
        <w:t>пазлами</w:t>
      </w:r>
      <w:proofErr w:type="spellEnd"/>
      <w:r w:rsidR="00D20A7E">
        <w:rPr>
          <w:rFonts w:ascii="Cambria" w:hAnsi="Cambria"/>
          <w:sz w:val="24"/>
        </w:rPr>
        <w:t xml:space="preserve">»: </w:t>
      </w:r>
      <w:r w:rsidR="00D20A7E" w:rsidRPr="00D20A7E">
        <w:rPr>
          <w:rFonts w:ascii="Cambria" w:hAnsi="Cambria"/>
          <w:sz w:val="24"/>
        </w:rPr>
        <w:t>прогулка на улице, поведение в «тихий час», знакомство с новым ребенком, посещение врача и другие</w:t>
      </w:r>
      <w:r w:rsidR="00D20A7E">
        <w:rPr>
          <w:rFonts w:ascii="Cambria" w:hAnsi="Cambria"/>
          <w:sz w:val="24"/>
        </w:rPr>
        <w:t>. Ребенок подставляет «</w:t>
      </w:r>
      <w:proofErr w:type="spellStart"/>
      <w:r w:rsidR="00D20A7E">
        <w:rPr>
          <w:rFonts w:ascii="Cambria" w:hAnsi="Cambria"/>
          <w:sz w:val="24"/>
        </w:rPr>
        <w:t>пазл</w:t>
      </w:r>
      <w:proofErr w:type="spellEnd"/>
      <w:r w:rsidR="00D20A7E">
        <w:rPr>
          <w:rFonts w:ascii="Cambria" w:hAnsi="Cambria"/>
          <w:sz w:val="24"/>
        </w:rPr>
        <w:t>»</w:t>
      </w:r>
      <w:r w:rsidR="0066200A">
        <w:rPr>
          <w:rFonts w:ascii="Cambria" w:hAnsi="Cambria"/>
          <w:sz w:val="24"/>
        </w:rPr>
        <w:t>,</w:t>
      </w:r>
      <w:r w:rsidR="00D20A7E">
        <w:rPr>
          <w:rFonts w:ascii="Cambria" w:hAnsi="Cambria"/>
          <w:sz w:val="24"/>
        </w:rPr>
        <w:t xml:space="preserve"> и педагог обсуждает с ребенком полученную ситуацию. Таким образом можно </w:t>
      </w:r>
      <w:r w:rsidR="0066200A">
        <w:rPr>
          <w:rFonts w:ascii="Cambria" w:hAnsi="Cambria"/>
          <w:sz w:val="24"/>
        </w:rPr>
        <w:t>составить</w:t>
      </w:r>
      <w:r w:rsidR="00D20A7E">
        <w:rPr>
          <w:rFonts w:ascii="Cambria" w:hAnsi="Cambria"/>
          <w:sz w:val="24"/>
        </w:rPr>
        <w:t xml:space="preserve"> более 500 ситуаций. </w:t>
      </w:r>
    </w:p>
    <w:p w:rsidR="005445A7" w:rsidRDefault="005445A7" w:rsidP="005445A7">
      <w:pPr>
        <w:rPr>
          <w:rFonts w:ascii="Cambria" w:hAnsi="Cambria"/>
          <w:b/>
          <w:sz w:val="24"/>
          <w:szCs w:val="24"/>
        </w:rPr>
      </w:pPr>
      <w:r>
        <w:rPr>
          <w:rFonts w:ascii="Cambria" w:hAnsi="Cambria" w:cs="Times New Roman"/>
          <w:b/>
          <w:color w:val="1F1F1F"/>
          <w:sz w:val="24"/>
          <w:shd w:val="clear" w:color="auto" w:fill="FFFFFF"/>
        </w:rPr>
        <w:t>Задания</w:t>
      </w:r>
      <w:r w:rsidRPr="008D225D">
        <w:rPr>
          <w:rFonts w:ascii="Cambria" w:hAnsi="Cambria" w:cs="Times New Roman"/>
          <w:b/>
          <w:color w:val="1F1F1F"/>
          <w:sz w:val="24"/>
          <w:shd w:val="clear" w:color="auto" w:fill="FFFFFF"/>
        </w:rPr>
        <w:t xml:space="preserve"> </w:t>
      </w:r>
      <w:r>
        <w:rPr>
          <w:rFonts w:ascii="Cambria" w:hAnsi="Cambria" w:cs="Times New Roman"/>
          <w:b/>
          <w:color w:val="1F1F1F"/>
          <w:sz w:val="24"/>
          <w:shd w:val="clear" w:color="auto" w:fill="FFFFFF"/>
        </w:rPr>
        <w:t xml:space="preserve">предназначены </w:t>
      </w:r>
      <w:r w:rsidRPr="00D20A7E">
        <w:rPr>
          <w:rFonts w:ascii="Cambria" w:hAnsi="Cambria" w:cs="Times New Roman"/>
          <w:bCs/>
          <w:color w:val="1F1F1F"/>
          <w:sz w:val="24"/>
          <w:shd w:val="clear" w:color="auto" w:fill="FFFFFF"/>
        </w:rPr>
        <w:t>для работы</w:t>
      </w:r>
      <w:r w:rsidRPr="008D225D">
        <w:rPr>
          <w:rFonts w:ascii="Cambria" w:hAnsi="Cambria" w:cs="Times New Roman"/>
          <w:b/>
          <w:color w:val="1F1F1F"/>
          <w:sz w:val="24"/>
          <w:shd w:val="clear" w:color="auto" w:fill="FFFFFF"/>
        </w:rPr>
        <w:t xml:space="preserve"> </w:t>
      </w:r>
      <w:r w:rsidRPr="00D20A7E">
        <w:rPr>
          <w:rFonts w:ascii="Cambria" w:hAnsi="Cambria" w:cs="Arial"/>
          <w:color w:val="000000"/>
          <w:sz w:val="24"/>
        </w:rPr>
        <w:t xml:space="preserve">с проблемами контроля поведения и эмоций </w:t>
      </w:r>
      <w:r>
        <w:rPr>
          <w:rFonts w:ascii="Cambria" w:hAnsi="Cambria" w:cs="Arial"/>
          <w:color w:val="000000"/>
          <w:sz w:val="24"/>
        </w:rPr>
        <w:t>у дошкольников и младших школьников</w:t>
      </w:r>
      <w:r w:rsidRPr="00D20A7E">
        <w:rPr>
          <w:rFonts w:ascii="Cambria" w:hAnsi="Cambria" w:cs="Arial"/>
          <w:color w:val="000000"/>
          <w:sz w:val="24"/>
        </w:rPr>
        <w:t xml:space="preserve"> с ОВЗ. </w:t>
      </w:r>
    </w:p>
    <w:p w:rsidR="00D20A7E" w:rsidRPr="00D20A7E" w:rsidRDefault="00D20A7E" w:rsidP="00D20A7E">
      <w:pPr>
        <w:spacing w:before="240"/>
        <w:rPr>
          <w:rFonts w:ascii="Cambria" w:hAnsi="Cambria" w:cs="Times New Roman"/>
          <w:bCs/>
          <w:color w:val="1F1F1F"/>
          <w:sz w:val="24"/>
          <w:shd w:val="clear" w:color="auto" w:fill="FFFFFF"/>
        </w:rPr>
      </w:pPr>
      <w:r w:rsidRPr="00D20A7E">
        <w:rPr>
          <w:rFonts w:ascii="Cambria" w:hAnsi="Cambria" w:cs="Times New Roman"/>
          <w:b/>
          <w:color w:val="1F1F1F"/>
          <w:sz w:val="24"/>
          <w:shd w:val="clear" w:color="auto" w:fill="FFFFFF"/>
        </w:rPr>
        <w:t xml:space="preserve">Комплекс понадобится </w:t>
      </w:r>
      <w:r w:rsidRPr="00D20A7E">
        <w:rPr>
          <w:rFonts w:ascii="Cambria" w:hAnsi="Cambria" w:cs="Times New Roman"/>
          <w:bCs/>
          <w:color w:val="1F1F1F"/>
          <w:sz w:val="24"/>
          <w:shd w:val="clear" w:color="auto" w:fill="FFFFFF"/>
        </w:rPr>
        <w:t>педагог</w:t>
      </w:r>
      <w:r w:rsidR="00BD73D5">
        <w:rPr>
          <w:rFonts w:ascii="Cambria" w:hAnsi="Cambria" w:cs="Times New Roman"/>
          <w:bCs/>
          <w:color w:val="1F1F1F"/>
          <w:sz w:val="24"/>
          <w:shd w:val="clear" w:color="auto" w:fill="FFFFFF"/>
        </w:rPr>
        <w:t>ам</w:t>
      </w:r>
      <w:r w:rsidRPr="00D20A7E">
        <w:rPr>
          <w:rFonts w:ascii="Cambria" w:hAnsi="Cambria" w:cs="Times New Roman"/>
          <w:bCs/>
          <w:color w:val="1F1F1F"/>
          <w:sz w:val="24"/>
          <w:shd w:val="clear" w:color="auto" w:fill="FFFFFF"/>
        </w:rPr>
        <w:t>-психологам, социальным педагогам, дефектологам и воспитателям на коррекционных занятиях. Учителя-логопеды могут использовать «</w:t>
      </w:r>
      <w:proofErr w:type="spellStart"/>
      <w:r w:rsidRPr="00D20A7E">
        <w:rPr>
          <w:rFonts w:ascii="Cambria" w:hAnsi="Cambria" w:cs="Times New Roman"/>
          <w:bCs/>
          <w:color w:val="1F1F1F"/>
          <w:sz w:val="24"/>
          <w:shd w:val="clear" w:color="auto" w:fill="FFFFFF"/>
        </w:rPr>
        <w:t>Вариантум</w:t>
      </w:r>
      <w:proofErr w:type="spellEnd"/>
      <w:r w:rsidRPr="00D20A7E">
        <w:rPr>
          <w:rFonts w:ascii="Cambria" w:hAnsi="Cambria" w:cs="Times New Roman"/>
          <w:bCs/>
          <w:color w:val="1F1F1F"/>
          <w:sz w:val="24"/>
          <w:shd w:val="clear" w:color="auto" w:fill="FFFFFF"/>
        </w:rPr>
        <w:t>» для развития у детей связной речи.</w:t>
      </w:r>
    </w:p>
    <w:p w:rsidR="00DD0443" w:rsidRDefault="00DD0443" w:rsidP="00BD73D5">
      <w:pPr>
        <w:pStyle w:val="a3"/>
        <w:rPr>
          <w:rFonts w:ascii="Cambria" w:hAnsi="Cambria"/>
          <w:b/>
          <w:sz w:val="24"/>
          <w:szCs w:val="24"/>
        </w:rPr>
      </w:pPr>
      <w:r>
        <w:rPr>
          <w:rFonts w:ascii="Cambria" w:hAnsi="Cambria"/>
          <w:b/>
          <w:noProof/>
          <w:sz w:val="24"/>
          <w:szCs w:val="24"/>
        </w:rPr>
        <w:drawing>
          <wp:inline distT="0" distB="0" distL="0" distR="0">
            <wp:extent cx="1734532" cy="1501018"/>
            <wp:effectExtent l="12700" t="12700" r="18415" b="10795"/>
            <wp:docPr id="52310777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3107771" name="Рисунок 52310777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38132" cy="1504133"/>
                    </a:xfrm>
                    <a:prstGeom prst="rect">
                      <a:avLst/>
                    </a:prstGeom>
                    <a:ln>
                      <a:solidFill>
                        <a:schemeClr val="bg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rFonts w:ascii="Cambria" w:hAnsi="Cambria"/>
          <w:b/>
          <w:noProof/>
          <w:sz w:val="24"/>
          <w:szCs w:val="24"/>
        </w:rPr>
        <w:drawing>
          <wp:inline distT="0" distB="0" distL="0" distR="0">
            <wp:extent cx="2923081" cy="1501200"/>
            <wp:effectExtent l="12700" t="12700" r="10795" b="10160"/>
            <wp:docPr id="43065501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0655013" name="Рисунок 430655013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23081" cy="1501200"/>
                    </a:xfrm>
                    <a:prstGeom prst="rect">
                      <a:avLst/>
                    </a:prstGeom>
                    <a:ln>
                      <a:solidFill>
                        <a:schemeClr val="bg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rFonts w:ascii="Cambria" w:hAnsi="Cambria"/>
          <w:b/>
          <w:noProof/>
          <w:sz w:val="24"/>
          <w:szCs w:val="24"/>
        </w:rPr>
        <w:drawing>
          <wp:inline distT="0" distB="0" distL="0" distR="0">
            <wp:extent cx="1735200" cy="1501596"/>
            <wp:effectExtent l="12700" t="12700" r="17780" b="10160"/>
            <wp:docPr id="587781900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7781900" name="Рисунок 587781900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35200" cy="1501596"/>
                    </a:xfrm>
                    <a:prstGeom prst="rect">
                      <a:avLst/>
                    </a:prstGeom>
                    <a:ln>
                      <a:solidFill>
                        <a:schemeClr val="bg1"/>
                      </a:solidFill>
                    </a:ln>
                  </pic:spPr>
                </pic:pic>
              </a:graphicData>
            </a:graphic>
          </wp:inline>
        </w:drawing>
      </w:r>
    </w:p>
    <w:p w:rsidR="00DD0443" w:rsidRDefault="00DD0443" w:rsidP="00BD73D5">
      <w:pPr>
        <w:pStyle w:val="a3"/>
        <w:rPr>
          <w:rFonts w:ascii="Cambria" w:hAnsi="Cambria"/>
          <w:b/>
          <w:sz w:val="24"/>
          <w:szCs w:val="24"/>
        </w:rPr>
      </w:pPr>
    </w:p>
    <w:p w:rsidR="00BD73D5" w:rsidRPr="00BD73D5" w:rsidRDefault="00BD73D5" w:rsidP="00BD73D5">
      <w:pPr>
        <w:pStyle w:val="a3"/>
        <w:rPr>
          <w:rFonts w:ascii="Cambria" w:hAnsi="Cambria"/>
          <w:b/>
          <w:sz w:val="24"/>
          <w:szCs w:val="24"/>
        </w:rPr>
      </w:pPr>
      <w:r w:rsidRPr="00BD73D5">
        <w:rPr>
          <w:rFonts w:ascii="Cambria" w:hAnsi="Cambria"/>
          <w:b/>
          <w:sz w:val="24"/>
          <w:szCs w:val="24"/>
        </w:rPr>
        <w:t>Занятия с «</w:t>
      </w:r>
      <w:proofErr w:type="spellStart"/>
      <w:r w:rsidRPr="00BD73D5">
        <w:rPr>
          <w:rFonts w:ascii="Cambria" w:hAnsi="Cambria"/>
          <w:b/>
          <w:sz w:val="24"/>
          <w:szCs w:val="24"/>
        </w:rPr>
        <w:t>Вариантумом</w:t>
      </w:r>
      <w:proofErr w:type="spellEnd"/>
      <w:r w:rsidRPr="00BD73D5">
        <w:rPr>
          <w:rFonts w:ascii="Cambria" w:hAnsi="Cambria"/>
          <w:b/>
          <w:sz w:val="24"/>
          <w:szCs w:val="24"/>
        </w:rPr>
        <w:t>» разбиты по уровням сложности</w:t>
      </w:r>
    </w:p>
    <w:p w:rsidR="00BD73D5" w:rsidRPr="00BD73D5" w:rsidRDefault="00BD73D5" w:rsidP="00BD73D5">
      <w:pPr>
        <w:pStyle w:val="a3"/>
        <w:numPr>
          <w:ilvl w:val="0"/>
          <w:numId w:val="11"/>
        </w:numPr>
        <w:spacing w:line="160" w:lineRule="atLeast"/>
        <w:rPr>
          <w:rFonts w:ascii="Cambria" w:hAnsi="Cambria"/>
          <w:sz w:val="24"/>
          <w:szCs w:val="24"/>
        </w:rPr>
      </w:pPr>
      <w:r w:rsidRPr="00BD73D5">
        <w:rPr>
          <w:rFonts w:ascii="Cambria" w:hAnsi="Cambria"/>
          <w:sz w:val="24"/>
          <w:szCs w:val="24"/>
        </w:rPr>
        <w:t>Уровень 1. Ребенок учится различать жесты и эмоции окружающих, понимать свои чувства.</w:t>
      </w:r>
    </w:p>
    <w:p w:rsidR="00BD73D5" w:rsidRPr="00BD73D5" w:rsidRDefault="00BD73D5" w:rsidP="00BD73D5">
      <w:pPr>
        <w:pStyle w:val="a3"/>
        <w:numPr>
          <w:ilvl w:val="0"/>
          <w:numId w:val="11"/>
        </w:numPr>
        <w:spacing w:line="160" w:lineRule="atLeast"/>
        <w:rPr>
          <w:rFonts w:ascii="Cambria" w:hAnsi="Cambria"/>
          <w:sz w:val="24"/>
          <w:szCs w:val="24"/>
        </w:rPr>
      </w:pPr>
      <w:r w:rsidRPr="00BD73D5">
        <w:rPr>
          <w:rFonts w:ascii="Cambria" w:hAnsi="Cambria"/>
          <w:sz w:val="24"/>
          <w:szCs w:val="24"/>
        </w:rPr>
        <w:t>Уровень 2. Ребенок учится анализировать разные ситуации и варианты их развития.</w:t>
      </w:r>
    </w:p>
    <w:p w:rsidR="00BD73D5" w:rsidRPr="00BD73D5" w:rsidRDefault="00BD73D5" w:rsidP="00BD73D5">
      <w:pPr>
        <w:pStyle w:val="a3"/>
        <w:numPr>
          <w:ilvl w:val="0"/>
          <w:numId w:val="11"/>
        </w:numPr>
        <w:spacing w:line="160" w:lineRule="atLeast"/>
        <w:rPr>
          <w:rFonts w:ascii="Arial" w:hAnsi="Arial" w:cs="Arial"/>
          <w:color w:val="000000"/>
        </w:rPr>
      </w:pPr>
      <w:r w:rsidRPr="00BD73D5">
        <w:rPr>
          <w:rFonts w:ascii="Cambria" w:hAnsi="Cambria"/>
          <w:sz w:val="24"/>
          <w:szCs w:val="24"/>
        </w:rPr>
        <w:t>Уровень 3-4. Ребенок учится выбирать логически обоснованный вариант развития истории и находить наиболее благоприятный из них.</w:t>
      </w:r>
    </w:p>
    <w:p w:rsidR="00BD73D5" w:rsidRDefault="00BD73D5" w:rsidP="00BD73D5">
      <w:pPr>
        <w:pStyle w:val="a3"/>
        <w:spacing w:line="160" w:lineRule="atLeast"/>
        <w:rPr>
          <w:rFonts w:ascii="Cambria" w:hAnsi="Cambria"/>
          <w:sz w:val="24"/>
          <w:szCs w:val="24"/>
        </w:rPr>
      </w:pPr>
    </w:p>
    <w:p w:rsidR="00BD73D5" w:rsidRDefault="00BD73D5" w:rsidP="00BD73D5">
      <w:pPr>
        <w:pStyle w:val="a3"/>
        <w:spacing w:line="160" w:lineRule="atLeast"/>
        <w:rPr>
          <w:rFonts w:ascii="Arial" w:hAnsi="Arial" w:cs="Arial"/>
          <w:color w:val="000000"/>
        </w:rPr>
      </w:pPr>
      <w:r>
        <w:rPr>
          <w:rFonts w:ascii="Cambria" w:hAnsi="Cambria"/>
          <w:sz w:val="24"/>
          <w:szCs w:val="24"/>
        </w:rPr>
        <w:t xml:space="preserve">В комплекс входят 2 модуля: «Экспресс-диагностика» для подбора сложности заданий и «Коррекционные занятия» с материалами для </w:t>
      </w:r>
      <w:r w:rsidR="005445A7">
        <w:rPr>
          <w:rFonts w:ascii="Cambria" w:hAnsi="Cambria"/>
          <w:sz w:val="24"/>
          <w:szCs w:val="24"/>
        </w:rPr>
        <w:t>занятий</w:t>
      </w:r>
      <w:r>
        <w:rPr>
          <w:rFonts w:ascii="Cambria" w:hAnsi="Cambria"/>
          <w:sz w:val="24"/>
          <w:szCs w:val="24"/>
        </w:rPr>
        <w:t>. Комплекс сопровождается методическими рекомендациями, которые помогут специалистам подготовить план занятий и отчетные документы.</w:t>
      </w:r>
    </w:p>
    <w:p w:rsidR="00BD73D5" w:rsidRDefault="00BD73D5">
      <w:pPr>
        <w:rPr>
          <w:rFonts w:ascii="Cambria" w:hAnsi="Cambria" w:cs="Times New Roman"/>
          <w:b/>
          <w:color w:val="1F1F1F"/>
          <w:sz w:val="24"/>
          <w:shd w:val="clear" w:color="auto" w:fill="FFFFFF"/>
        </w:rPr>
      </w:pPr>
    </w:p>
    <w:p w:rsidR="00BD73D5" w:rsidRPr="00E85651" w:rsidRDefault="00BD73D5" w:rsidP="00BD73D5">
      <w:pPr>
        <w:rPr>
          <w:rFonts w:ascii="Cambria" w:hAnsi="Cambria" w:cs="Times New Roman"/>
          <w:sz w:val="24"/>
          <w:szCs w:val="24"/>
        </w:rPr>
      </w:pPr>
      <w:r>
        <w:rPr>
          <w:rFonts w:ascii="Cambria" w:hAnsi="Cambria" w:cs="Times New Roman"/>
          <w:b/>
          <w:sz w:val="24"/>
          <w:szCs w:val="24"/>
        </w:rPr>
        <w:t xml:space="preserve">Комплекс </w:t>
      </w:r>
      <w:r w:rsidRPr="00E85651">
        <w:rPr>
          <w:rFonts w:ascii="Cambria" w:hAnsi="Cambria" w:cs="Times New Roman"/>
          <w:b/>
          <w:sz w:val="24"/>
          <w:szCs w:val="24"/>
        </w:rPr>
        <w:t>«</w:t>
      </w:r>
      <w:proofErr w:type="spellStart"/>
      <w:r>
        <w:rPr>
          <w:rFonts w:ascii="Cambria" w:hAnsi="Cambria"/>
          <w:b/>
          <w:sz w:val="24"/>
          <w:szCs w:val="24"/>
        </w:rPr>
        <w:t>Вариантум</w:t>
      </w:r>
      <w:proofErr w:type="spellEnd"/>
      <w:r w:rsidRPr="00E85651">
        <w:rPr>
          <w:rFonts w:ascii="Cambria" w:hAnsi="Cambria" w:cs="Times New Roman"/>
          <w:b/>
          <w:sz w:val="24"/>
          <w:szCs w:val="24"/>
        </w:rPr>
        <w:t>»</w:t>
      </w:r>
      <w:r w:rsidRPr="00E85651">
        <w:rPr>
          <w:rFonts w:ascii="Cambria" w:hAnsi="Cambria" w:cs="Times New Roman"/>
          <w:sz w:val="24"/>
          <w:szCs w:val="24"/>
        </w:rPr>
        <w:t xml:space="preserve"> </w:t>
      </w:r>
      <w:r w:rsidRPr="002C1E65">
        <w:rPr>
          <w:rFonts w:ascii="Cambria" w:hAnsi="Cambria" w:cs="Times New Roman"/>
          <w:b/>
          <w:sz w:val="24"/>
          <w:szCs w:val="24"/>
        </w:rPr>
        <w:t xml:space="preserve">разработан с учетом ФГОС </w:t>
      </w:r>
      <w:r>
        <w:rPr>
          <w:rFonts w:ascii="Cambria" w:hAnsi="Cambria" w:cs="Times New Roman"/>
          <w:b/>
          <w:sz w:val="24"/>
          <w:szCs w:val="24"/>
        </w:rPr>
        <w:t>и ФАОП</w:t>
      </w:r>
      <w:r w:rsidRPr="00E85651">
        <w:rPr>
          <w:rFonts w:ascii="Cambria" w:hAnsi="Cambria" w:cs="Times New Roman"/>
          <w:sz w:val="24"/>
          <w:szCs w:val="24"/>
        </w:rPr>
        <w:t>. Подходит для использования на компью</w:t>
      </w:r>
      <w:r>
        <w:rPr>
          <w:rFonts w:ascii="Cambria" w:hAnsi="Cambria" w:cs="Times New Roman"/>
          <w:sz w:val="24"/>
          <w:szCs w:val="24"/>
        </w:rPr>
        <w:t xml:space="preserve">терах, ноутбуках, </w:t>
      </w:r>
      <w:r w:rsidRPr="00DD0443">
        <w:rPr>
          <w:rFonts w:ascii="Cambria" w:hAnsi="Cambria" w:cs="Times New Roman"/>
          <w:sz w:val="24"/>
          <w:szCs w:val="24"/>
        </w:rPr>
        <w:t xml:space="preserve">интерактивном оборудовании </w:t>
      </w:r>
      <w:r w:rsidRPr="00E85651">
        <w:rPr>
          <w:rFonts w:ascii="Cambria" w:hAnsi="Cambria" w:cs="Times New Roman"/>
          <w:sz w:val="24"/>
          <w:szCs w:val="24"/>
        </w:rPr>
        <w:t xml:space="preserve">под управлением ОС </w:t>
      </w:r>
      <w:r w:rsidRPr="00E85651">
        <w:rPr>
          <w:rFonts w:ascii="Cambria" w:hAnsi="Cambria" w:cs="Times New Roman"/>
          <w:sz w:val="24"/>
          <w:szCs w:val="24"/>
          <w:lang w:val="en-US"/>
        </w:rPr>
        <w:t>Windows</w:t>
      </w:r>
      <w:r w:rsidRPr="00E85651">
        <w:rPr>
          <w:rFonts w:ascii="Cambria" w:hAnsi="Cambria" w:cs="Times New Roman"/>
          <w:sz w:val="24"/>
          <w:szCs w:val="24"/>
        </w:rPr>
        <w:t xml:space="preserve"> </w:t>
      </w:r>
      <w:r w:rsidR="005445A7">
        <w:rPr>
          <w:rFonts w:ascii="Cambria" w:hAnsi="Cambria" w:cs="Times New Roman"/>
          <w:sz w:val="24"/>
          <w:szCs w:val="24"/>
        </w:rPr>
        <w:t>10</w:t>
      </w:r>
      <w:r w:rsidRPr="00E85651">
        <w:rPr>
          <w:rFonts w:ascii="Cambria" w:hAnsi="Cambria" w:cs="Times New Roman"/>
          <w:sz w:val="24"/>
          <w:szCs w:val="24"/>
        </w:rPr>
        <w:t xml:space="preserve"> и выше. </w:t>
      </w:r>
    </w:p>
    <w:p w:rsidR="00BD73D5" w:rsidRDefault="00BD73D5" w:rsidP="00BD73D5">
      <w:pPr>
        <w:rPr>
          <w:rStyle w:val="a6"/>
          <w:rFonts w:ascii="Cambria" w:hAnsi="Cambria" w:cs="Times New Roman"/>
          <w:sz w:val="24"/>
          <w:szCs w:val="24"/>
        </w:rPr>
      </w:pPr>
      <w:r w:rsidRPr="00E85651">
        <w:rPr>
          <w:rFonts w:ascii="Cambria" w:hAnsi="Cambria" w:cs="Times New Roman"/>
          <w:sz w:val="24"/>
          <w:szCs w:val="24"/>
        </w:rPr>
        <w:t xml:space="preserve">Подробная информация на сайте </w:t>
      </w:r>
      <w:hyperlink r:id="rId11" w:history="1">
        <w:r w:rsidRPr="0081410A">
          <w:rPr>
            <w:rStyle w:val="a6"/>
            <w:rFonts w:ascii="Cambria" w:hAnsi="Cambria" w:cs="Times New Roman"/>
            <w:sz w:val="24"/>
            <w:szCs w:val="24"/>
          </w:rPr>
          <w:t>https://mersibo.ru/shop/variantum</w:t>
        </w:r>
      </w:hyperlink>
      <w:r>
        <w:rPr>
          <w:rFonts w:ascii="Cambria" w:hAnsi="Cambria" w:cs="Times New Roman"/>
          <w:sz w:val="24"/>
          <w:szCs w:val="24"/>
        </w:rPr>
        <w:t xml:space="preserve"> </w:t>
      </w:r>
    </w:p>
    <w:p w:rsidR="00BD73D5" w:rsidRDefault="00BD73D5">
      <w:pPr>
        <w:rPr>
          <w:rFonts w:ascii="Cambria" w:hAnsi="Cambria" w:cs="Times New Roman"/>
          <w:b/>
          <w:color w:val="1F1F1F"/>
          <w:sz w:val="24"/>
          <w:shd w:val="clear" w:color="auto" w:fill="FFFFFF"/>
        </w:rPr>
      </w:pPr>
      <w:r w:rsidRPr="00435304">
        <w:rPr>
          <w:rFonts w:ascii="Cambria" w:hAnsi="Cambria"/>
          <w:b/>
          <w:sz w:val="24"/>
          <w:szCs w:val="24"/>
        </w:rPr>
        <w:t>Заказ версии:</w:t>
      </w:r>
      <w:r w:rsidRPr="00435304">
        <w:rPr>
          <w:rFonts w:ascii="Cambria" w:hAnsi="Cambria"/>
          <w:sz w:val="24"/>
          <w:szCs w:val="24"/>
        </w:rPr>
        <w:t xml:space="preserve"> п</w:t>
      </w:r>
      <w:r w:rsidRPr="00435304">
        <w:rPr>
          <w:rFonts w:ascii="Cambria" w:hAnsi="Cambria" w:cs="Times New Roman"/>
          <w:sz w:val="24"/>
          <w:szCs w:val="24"/>
        </w:rPr>
        <w:t xml:space="preserve">озвоните по тел. </w:t>
      </w:r>
      <w:r w:rsidRPr="00435304">
        <w:rPr>
          <w:rFonts w:ascii="Cambria" w:hAnsi="Cambria"/>
          <w:sz w:val="24"/>
          <w:szCs w:val="24"/>
        </w:rPr>
        <w:t xml:space="preserve">8 (800) 775-47-36 (звонок бесплатный) или напишите на alicebondar@mersibo.ru. </w:t>
      </w:r>
      <w:r w:rsidRPr="00435304">
        <w:rPr>
          <w:rFonts w:ascii="Cambria" w:hAnsi="Cambria" w:cs="Times New Roman"/>
          <w:sz w:val="24"/>
          <w:szCs w:val="24"/>
        </w:rPr>
        <w:t>Наш сайт – mersibo.ru</w:t>
      </w:r>
    </w:p>
    <w:sectPr w:rsidR="00BD73D5" w:rsidSect="00BD73D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BB6A34"/>
    <w:multiLevelType w:val="hybridMultilevel"/>
    <w:tmpl w:val="1730DA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F9124A"/>
    <w:multiLevelType w:val="multilevel"/>
    <w:tmpl w:val="B6EAB7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D1B039A"/>
    <w:multiLevelType w:val="hybridMultilevel"/>
    <w:tmpl w:val="AE8258C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FC074C3"/>
    <w:multiLevelType w:val="hybridMultilevel"/>
    <w:tmpl w:val="3A16B9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C50E16"/>
    <w:multiLevelType w:val="hybridMultilevel"/>
    <w:tmpl w:val="359AD11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9461551"/>
    <w:multiLevelType w:val="hybridMultilevel"/>
    <w:tmpl w:val="5CAE13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852ED6"/>
    <w:multiLevelType w:val="multilevel"/>
    <w:tmpl w:val="0F1C11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FA765BC"/>
    <w:multiLevelType w:val="multilevel"/>
    <w:tmpl w:val="7A4C10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E903B90"/>
    <w:multiLevelType w:val="hybridMultilevel"/>
    <w:tmpl w:val="A73AF4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8E6FFF"/>
    <w:multiLevelType w:val="hybridMultilevel"/>
    <w:tmpl w:val="CD7C840E"/>
    <w:lvl w:ilvl="0" w:tplc="D5FCAC52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3EA191A"/>
    <w:multiLevelType w:val="multilevel"/>
    <w:tmpl w:val="3D16D0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97486129">
    <w:abstractNumId w:val="9"/>
  </w:num>
  <w:num w:numId="2" w16cid:durableId="734820426">
    <w:abstractNumId w:val="8"/>
  </w:num>
  <w:num w:numId="3" w16cid:durableId="1110587097">
    <w:abstractNumId w:val="7"/>
  </w:num>
  <w:num w:numId="4" w16cid:durableId="1523784873">
    <w:abstractNumId w:val="6"/>
  </w:num>
  <w:num w:numId="5" w16cid:durableId="2123378594">
    <w:abstractNumId w:val="2"/>
  </w:num>
  <w:num w:numId="6" w16cid:durableId="297493060">
    <w:abstractNumId w:val="4"/>
  </w:num>
  <w:num w:numId="7" w16cid:durableId="1368023140">
    <w:abstractNumId w:val="1"/>
  </w:num>
  <w:num w:numId="8" w16cid:durableId="1320036904">
    <w:abstractNumId w:val="3"/>
  </w:num>
  <w:num w:numId="9" w16cid:durableId="526141441">
    <w:abstractNumId w:val="0"/>
  </w:num>
  <w:num w:numId="10" w16cid:durableId="944457877">
    <w:abstractNumId w:val="10"/>
  </w:num>
  <w:num w:numId="11" w16cid:durableId="213663596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2B87"/>
    <w:rsid w:val="000A2B87"/>
    <w:rsid w:val="00217E95"/>
    <w:rsid w:val="00294A9B"/>
    <w:rsid w:val="002C1E65"/>
    <w:rsid w:val="00435304"/>
    <w:rsid w:val="005445A7"/>
    <w:rsid w:val="005662BE"/>
    <w:rsid w:val="0066200A"/>
    <w:rsid w:val="007E0139"/>
    <w:rsid w:val="007F064B"/>
    <w:rsid w:val="007F6717"/>
    <w:rsid w:val="008D225D"/>
    <w:rsid w:val="009F7C4F"/>
    <w:rsid w:val="00A20E1A"/>
    <w:rsid w:val="00BC3142"/>
    <w:rsid w:val="00BD73D5"/>
    <w:rsid w:val="00C538D6"/>
    <w:rsid w:val="00D20A7E"/>
    <w:rsid w:val="00D948E1"/>
    <w:rsid w:val="00DD0443"/>
    <w:rsid w:val="00E2552A"/>
    <w:rsid w:val="00E85651"/>
    <w:rsid w:val="00F016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7EC6C6F-A4EA-4CAA-8E17-C3A6A8C4BF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A2B87"/>
    <w:pPr>
      <w:keepNext/>
      <w:keepLines/>
      <w:spacing w:before="240" w:after="0" w:line="276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0A2B87"/>
    <w:pPr>
      <w:keepNext/>
      <w:keepLines/>
      <w:spacing w:before="40" w:after="0" w:line="276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A2B8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0A2B87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3">
    <w:name w:val="No Spacing"/>
    <w:uiPriority w:val="1"/>
    <w:qFormat/>
    <w:rsid w:val="000A2B87"/>
    <w:pPr>
      <w:spacing w:after="0" w:line="240" w:lineRule="auto"/>
    </w:pPr>
  </w:style>
  <w:style w:type="paragraph" w:styleId="a4">
    <w:name w:val="Normal (Web)"/>
    <w:basedOn w:val="a"/>
    <w:uiPriority w:val="99"/>
    <w:unhideWhenUsed/>
    <w:rsid w:val="000A2B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D948E1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435304"/>
    <w:rPr>
      <w:color w:val="0563C1" w:themeColor="hyperlink"/>
      <w:u w:val="single"/>
    </w:rPr>
  </w:style>
  <w:style w:type="character" w:styleId="a7">
    <w:name w:val="Unresolved Mention"/>
    <w:basedOn w:val="a0"/>
    <w:uiPriority w:val="99"/>
    <w:semiHidden/>
    <w:unhideWhenUsed/>
    <w:rsid w:val="00BD73D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124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1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3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9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1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s://mersibo.ru/shop/variantum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EE5866-5107-4F66-BB99-D9EE049380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</TotalTime>
  <Pages>1</Pages>
  <Words>272</Words>
  <Characters>1555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</dc:creator>
  <cp:keywords/>
  <dc:description/>
  <cp:lastModifiedBy>Microsoft Office User</cp:lastModifiedBy>
  <cp:revision>12</cp:revision>
  <dcterms:created xsi:type="dcterms:W3CDTF">2023-04-10T11:26:00Z</dcterms:created>
  <dcterms:modified xsi:type="dcterms:W3CDTF">2024-09-10T09:15:00Z</dcterms:modified>
</cp:coreProperties>
</file>